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rFonts w:ascii="Arial" w:hAnsi="Arial"/>
          <w:b/>
          <w:color w:val="003366"/>
          <w:sz w:val="32"/>
        </w:rPr>
        <w:t>Wymagania edukacyjne z informatyki - Klasa 7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52"/>
        <w:gridCol w:w="2352"/>
        <w:gridCol w:w="2352"/>
        <w:gridCol w:w="2352"/>
        <w:gridCol w:w="2352"/>
        <w:gridCol w:w="2352"/>
      </w:tblGrid>
      <w:tr>
        <w:trPr>
          <w:cantSplit/>
        </w:trPr>
        <w:tc>
          <w:tcPr>
            <w:tcW w:type="dxa" w:w="1728"/>
            <w:tcMar>
              <w:top w:w="120" w:type="dxa"/>
              <w:bottom w:w="120" w:type="dxa"/>
              <w:left w:w="120" w:type="dxa"/>
              <w:right w:w="120" w:type="dxa"/>
            </w:tcMar>
            <w:shd w:fill="003366"/>
          </w:tcPr>
          <w:p>
            <w:pPr>
              <w:spacing w:after="0" w:line="276" w:lineRule="auto"/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Ocena 1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003366"/>
          </w:tcPr>
          <w:p>
            <w:pPr>
              <w:spacing w:after="0" w:line="276" w:lineRule="auto"/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Ocena 2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003366"/>
          </w:tcPr>
          <w:p>
            <w:pPr>
              <w:spacing w:after="0" w:line="276" w:lineRule="auto"/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Ocena 3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003366"/>
          </w:tcPr>
          <w:p>
            <w:pPr>
              <w:spacing w:after="0" w:line="276" w:lineRule="auto"/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Ocena 4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003366"/>
          </w:tcPr>
          <w:p>
            <w:pPr>
              <w:spacing w:after="0" w:line="276" w:lineRule="auto"/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Ocena 5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003366"/>
          </w:tcPr>
          <w:p>
            <w:pPr>
              <w:spacing w:after="0" w:line="276" w:lineRule="auto"/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Ocena 6</w:t>
            </w:r>
          </w:p>
        </w:tc>
      </w:tr>
      <w:tr>
        <w:trPr>
          <w:cantSplit/>
        </w:trPr>
        <w:tc>
          <w:tcPr>
            <w:tcW w:type="dxa" w:w="1728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Nie spełniam wymagań edukacyjnych.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Zapamiętuję podstawowe polecenia i pojęcia programistyczne.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Rozumiem działanie prostych programów.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Stosuję instrukcje warunkowe, pętle i zmienne w programach.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Analizuję zadania i modyfikuję istniejące programy.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Projektuję własne programy, testuję je i oceniam ich efektywność.</w:t>
            </w:r>
          </w:p>
        </w:tc>
      </w:tr>
      <w:tr>
        <w:trPr>
          <w:cantSplit/>
        </w:trPr>
        <w:tc>
          <w:tcPr>
            <w:tcW w:type="dxa" w:w="1728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Zapamiętuję pojęcia: komórka, formuła, funkcja.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Rozumiem działanie prostych funkcji matematycznych i logicznych.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Stosuję funkcje do obliczeń i tworzenia wykresów.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Analizuję dane, sortuję i filtruję informacje.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Tworzę raporty i interpretuję wyniki obliczeń.</w:t>
            </w:r>
          </w:p>
        </w:tc>
      </w:tr>
      <w:tr>
        <w:trPr>
          <w:cantSplit/>
        </w:trPr>
        <w:tc>
          <w:tcPr>
            <w:tcW w:type="dxa" w:w="1728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Zapamiętuję funkcje programów biurowych.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Rozumiem zasady edycji i formatowania dokumentów.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Stosuję narzędzia do tworzenia dokumentów.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Analizuję układ treści i dobieram elementy graficzne.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Tworzę rozbudowane prace projektowe i oceniam ich jakość.</w:t>
            </w:r>
          </w:p>
        </w:tc>
      </w:tr>
      <w:tr>
        <w:trPr>
          <w:cantSplit/>
        </w:trPr>
        <w:tc>
          <w:tcPr>
            <w:tcW w:type="dxa" w:w="1728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Zapamiętuję pojęcia związane z wyszukiwaniem informacji.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Rozumiem różnice między źródłami wiarygodnymi a niewiarygodnymi.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Stosuję różne techniki wyszukiwania informacji.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Analizuję wiarygodność źródeł i porównuję informacje.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Tworzę zestawienia informacji i prezentuję je w różnych formach.</w:t>
            </w:r>
          </w:p>
        </w:tc>
      </w:tr>
      <w:tr>
        <w:trPr>
          <w:cantSplit/>
        </w:trPr>
        <w:tc>
          <w:tcPr>
            <w:tcW w:type="dxa" w:w="1728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Zapamiętuję zasady bezpiecznego korzystania z sieci.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Rozumiem zagrożenia płynące z aktywności w Internecie.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Stosuję zasady ochrony prywatności i danych.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Analizuję przypadki naruszeń bezpieczeństwa.</w:t>
            </w:r>
          </w:p>
        </w:tc>
        <w:tc>
          <w:tcPr>
            <w:tcW w:type="dxa" w:w="2477"/>
            <w:tcMar>
              <w:top w:w="120" w:type="dxa"/>
              <w:bottom w:w="120" w:type="dxa"/>
              <w:left w:w="120" w:type="dxa"/>
              <w:right w:w="120" w:type="dxa"/>
            </w:tcMar>
            <w:shd w:fill="F2F5F8"/>
          </w:tcPr>
          <w:p>
            <w:pPr>
              <w:spacing w:after="0" w:line="276" w:lineRule="auto"/>
            </w:pPr>
            <w:r>
              <w:rPr>
                <w:rFonts w:ascii="Arial" w:hAnsi="Arial"/>
                <w:sz w:val="19"/>
              </w:rPr>
              <w:t>Oceniam konsekwencje działań w sieci i promuję postawy etyczne.</w:t>
            </w:r>
          </w:p>
        </w:tc>
      </w:tr>
    </w:tbl>
    <w:sectPr w:rsidR="00FC693F" w:rsidRPr="0006063C" w:rsidSect="00034616">
      <w:pgSz w:w="15840" w:h="12240" w:orient="landscape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