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6" w:rsidRPr="00FB13C4" w:rsidRDefault="00B92CD6" w:rsidP="00B92CD6">
      <w:pPr>
        <w:pStyle w:val="tekstglowny"/>
        <w:rPr>
          <w:rFonts w:ascii="CentSchbookEU-Bold" w:hAnsi="CentSchbookEU-Bold" w:cs="CentSchbookEU-Bold"/>
          <w:bCs/>
        </w:rPr>
      </w:pPr>
    </w:p>
    <w:p w:rsidR="00FB13C4" w:rsidRPr="00FB13C4" w:rsidRDefault="00FB13C4" w:rsidP="00FB13C4">
      <w:pPr>
        <w:pStyle w:val="rdtytuzkwadratemgranatowym"/>
        <w:spacing w:before="0"/>
        <w:ind w:left="360" w:firstLine="0"/>
        <w:rPr>
          <w:rFonts w:ascii="Century Gothic" w:hAnsi="Century Gothic"/>
          <w:b w:val="0"/>
        </w:rPr>
      </w:pPr>
      <w:r w:rsidRPr="00FB13C4">
        <w:rPr>
          <w:rFonts w:ascii="Century Gothic" w:hAnsi="Century Gothic"/>
          <w:b w:val="0"/>
        </w:rPr>
        <w:t>FIZYKA KL. 7</w:t>
      </w:r>
    </w:p>
    <w:p w:rsidR="00B92CD6" w:rsidRPr="00C127F1" w:rsidRDefault="00B92CD6" w:rsidP="00FB13C4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913A52" w:rsidRDefault="00B92CD6" w:rsidP="00913A52">
      <w:pPr>
        <w:rPr>
          <w:rStyle w:val="ui-provider"/>
          <w:lang w:eastAsia="pl-PL"/>
        </w:rPr>
      </w:pPr>
      <w:r w:rsidRPr="00372F93">
        <w:rPr>
          <w:rFonts w:ascii="Times New Roman" w:hAnsi="Times New Roman"/>
          <w:sz w:val="20"/>
          <w:szCs w:val="20"/>
        </w:rPr>
        <w:t>4.</w:t>
      </w:r>
      <w:r w:rsidR="005E72D7">
        <w:rPr>
          <w:rFonts w:ascii="Times New Roman" w:hAnsi="Times New Roman"/>
          <w:sz w:val="20"/>
          <w:szCs w:val="20"/>
        </w:rPr>
        <w:t xml:space="preserve"> </w:t>
      </w:r>
      <w:r w:rsidR="00913A52" w:rsidRPr="00913A52">
        <w:rPr>
          <w:rStyle w:val="ui-provider"/>
          <w:rFonts w:ascii="Times New Roman" w:hAnsi="Times New Roman"/>
          <w:sz w:val="20"/>
          <w:szCs w:val="20"/>
        </w:rPr>
        <w:t>Ocenę celującą otrzymuje uczeń, który opanował wszystkie treści z podstawy programowej oraz rozwiązuje zadania o wysokim stopniu trudności.</w:t>
      </w:r>
      <w:r w:rsidR="00913A52">
        <w:rPr>
          <w:rStyle w:val="ui-provider"/>
        </w:rPr>
        <w:t> 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  <w:r w:rsidR="009903FE">
              <w:t xml:space="preserve"> i celujący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 xml:space="preserve">przelicza jednostki czasu (sekunda, minuta, </w:t>
            </w:r>
            <w:r w:rsidRPr="00C127F1">
              <w:lastRenderedPageBreak/>
              <w:t>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 xml:space="preserve">czym </w:t>
            </w:r>
            <w:r w:rsidRPr="0011106B">
              <w:lastRenderedPageBreak/>
              <w:t>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 xml:space="preserve">doświadczalnie wyznacza wartość siły za pomocą siłomierza albo wagi analogowej lub </w:t>
            </w:r>
            <w:r w:rsidRPr="00C127F1">
              <w:lastRenderedPageBreak/>
              <w:t>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lastRenderedPageBreak/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3FE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przewiduje skutki różnego rodzaju </w:t>
            </w:r>
            <w:r w:rsidRPr="00C127F1">
              <w:lastRenderedPageBreak/>
              <w:t>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</w:t>
            </w:r>
            <w:r w:rsidRPr="00D4158A">
              <w:rPr>
                <w:highlight w:val="lightGray"/>
              </w:rPr>
              <w:t>h</w:t>
            </w:r>
            <w:r w:rsidRPr="00D4158A">
              <w:rPr>
                <w:highlight w:val="lightGray"/>
              </w:rPr>
              <w:t>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wyodrębnia z tekstów, tabel i rysunków </w:t>
            </w:r>
            <w:r w:rsidRPr="00C127F1">
              <w:lastRenderedPageBreak/>
              <w:t>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cząsteczkowych; odróżnia siły spójności od sił przylegania, rozpoznaje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dy zjawisk opisywanych za pomocą oddział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wań międzycząsteczkowych (sił spójności 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</w:t>
            </w:r>
            <w:r w:rsidRPr="003765B1">
              <w:rPr>
                <w:highlight w:val="lightGray"/>
              </w:rPr>
              <w:t>k</w:t>
            </w:r>
            <w:r w:rsidRPr="003765B1">
              <w:rPr>
                <w:highlight w:val="lightGray"/>
              </w:rPr>
              <w:t>ście opisuje zjawisko napięcia powierzchniow</w:t>
            </w:r>
            <w:r w:rsidRPr="003765B1">
              <w:rPr>
                <w:highlight w:val="lightGray"/>
              </w:rPr>
              <w:t>e</w:t>
            </w:r>
            <w:r w:rsidRPr="003765B1">
              <w:rPr>
                <w:highlight w:val="lightGray"/>
              </w:rPr>
              <w:t>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określa i porównuje właściwości ciał stałych, </w:t>
            </w:r>
            <w:r w:rsidRPr="00C127F1">
              <w:lastRenderedPageBreak/>
              <w:t>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 xml:space="preserve">nym za pomocą wagi i przymiaru lub o nieregularnym kształcie za pomocą wagi, </w:t>
            </w:r>
            <w:r w:rsidRPr="00C127F1">
              <w:lastRenderedPageBreak/>
              <w:t>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3FE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lastRenderedPageBreak/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</w:t>
            </w:r>
            <w:r w:rsidRPr="00D4158A">
              <w:rPr>
                <w:highlight w:val="lightGray"/>
              </w:rPr>
              <w:t>o</w:t>
            </w:r>
            <w:r w:rsidRPr="00D4158A">
              <w:rPr>
                <w:highlight w:val="lightGray"/>
              </w:rPr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lastRenderedPageBreak/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lastRenderedPageBreak/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</w:t>
            </w:r>
            <w:r w:rsidR="004608C5" w:rsidRPr="004608C5">
              <w:t>a</w:t>
            </w:r>
            <w:r w:rsidR="004608C5" w:rsidRPr="004608C5">
              <w:t>okrąglony do zadanej liczby cyfr znaczących</w:t>
            </w:r>
            <w:r w:rsidRPr="0011106B">
              <w:t xml:space="preserve">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lastRenderedPageBreak/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zależn</w:t>
            </w:r>
            <w:r w:rsidRPr="00C127F1">
              <w:t>o</w:t>
            </w:r>
            <w:r w:rsidRPr="00C127F1">
              <w:t>ści między ciśnieniem, parciem i polem p</w:t>
            </w:r>
            <w:r w:rsidRPr="00C127F1">
              <w:t>o</w:t>
            </w:r>
            <w:r w:rsidRPr="00C127F1">
              <w:t>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>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</w:t>
            </w:r>
            <w:r w:rsidR="004608C5" w:rsidRPr="004608C5">
              <w:t>ą</w:t>
            </w:r>
            <w:r w:rsidR="004608C5" w:rsidRPr="004608C5">
              <w:t>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>pularnonaukowych) dotyczących ciśnienia hydrostatycznego i atmosferycznego oraz prawa Archimedesa, a w szczególności i</w:t>
            </w:r>
            <w:r w:rsidRPr="00C127F1">
              <w:t>n</w:t>
            </w:r>
            <w:r w:rsidRPr="00C127F1"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lastRenderedPageBreak/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lastRenderedPageBreak/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odczytuje dane z wykresów zależności drogi, prędkości i przyspieszenia od czasu </w:t>
            </w:r>
            <w:r w:rsidRPr="00C127F1">
              <w:lastRenderedPageBreak/>
              <w:t>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 xml:space="preserve">nostki; oblicza i zapisuje wynik </w:t>
            </w:r>
            <w:r w:rsidR="004608C5" w:rsidRPr="004608C5">
              <w:t>zaokrąglony do zadanej liczby cyfr znaczących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wyznacza wartość prędkości i drogę z wykresów zależności prędkości i drogi od czasu dla ruchu prostoliniowego odcinkami jednostajnego oraz rysuje te wykresy </w:t>
            </w:r>
            <w:r w:rsidRPr="00C127F1">
              <w:lastRenderedPageBreak/>
              <w:t>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C2269D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C2269D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 xml:space="preserve">czasu </w:t>
            </w:r>
            <w:r w:rsidRPr="0011106B">
              <w:lastRenderedPageBreak/>
              <w:t>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pomiarów i obliczeń w tabeli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>; fo</w:t>
            </w:r>
            <w:r>
              <w:t>r</w:t>
            </w:r>
            <w:r>
              <w:t xml:space="preserve">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 xml:space="preserve">ci; opisuje przebieg </w:t>
            </w:r>
            <w:r w:rsidRPr="0011106B">
              <w:lastRenderedPageBreak/>
              <w:t>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9903FE" w:rsidRDefault="00D3238A" w:rsidP="009903FE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C2269D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C2269D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C2269D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C2269D"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 xml:space="preserve">ci drogi </w:t>
            </w:r>
            <w:r w:rsidRPr="0011106B">
              <w:lastRenderedPageBreak/>
              <w:t>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3FE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lastRenderedPageBreak/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podaje treść pierwszej zasady dynamiki </w:t>
            </w:r>
            <w:r w:rsidRPr="00C127F1">
              <w:lastRenderedPageBreak/>
              <w:t>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analizuje zachowanie się ciał na podstawie </w:t>
            </w:r>
            <w:r w:rsidRPr="00C127F1">
              <w:lastRenderedPageBreak/>
              <w:t>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</w:t>
            </w:r>
            <w:r w:rsidR="00CE3543" w:rsidRPr="00CE3543">
              <w:t>a</w:t>
            </w:r>
            <w:r w:rsidR="00CE3543" w:rsidRPr="00CE3543">
              <w:t>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lastRenderedPageBreak/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lastRenderedPageBreak/>
              <w:t xml:space="preserve">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</w:t>
            </w:r>
            <w:r w:rsidR="00CE3543" w:rsidRPr="00CE3543">
              <w:t>a</w:t>
            </w:r>
            <w:r w:rsidR="00CE3543" w:rsidRPr="00CE3543">
              <w:t>nej liczby cyfr znaczących</w:t>
            </w:r>
            <w:r w:rsidRPr="00C127F1">
              <w:t>; wskazuje czynniki istotne i nieistotne dla przebiegu doświa</w:t>
            </w:r>
            <w:r w:rsidRPr="00C127F1">
              <w:t>d</w:t>
            </w:r>
            <w:r w:rsidRPr="00C127F1">
              <w:t>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C2269D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C2269D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∙∆</m:t>
              </m:r>
              <m:r>
                <w:rPr>
                  <w:rFonts w:ascii="Cambria Math" w:hAnsi="Cambria Math"/>
                </w:rPr>
                <m:t>t</m:t>
              </m:r>
            </m:oMath>
            <w:r w:rsidR="00C2269D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rozróżnia pojęcia: praca i energia; wyjaśnia co rozumiemy przez pojęcie energii oraz kiedy ciało zyskuje energię, a kiedy ją traci; wskazuje odpowiednie przykłady </w:t>
            </w:r>
            <w:r w:rsidRPr="00C127F1">
              <w:lastRenderedPageBreak/>
              <w:t>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podaje i opisuje zależność przyrostu energii potencjalnej grawitacji ciała od jego masy i wysokości, na jaką ciało zostało podniesione </w:t>
            </w:r>
            <w:r w:rsidRPr="00C127F1">
              <w:lastRenderedPageBreak/>
              <w:t>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C2269D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C2269D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glony do zadanej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 xml:space="preserve">macje kluczowe dla opisywanego zjawiska </w:t>
            </w:r>
            <w:r w:rsidRPr="00C127F1">
              <w:lastRenderedPageBreak/>
              <w:t>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C2269D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C2269D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lastRenderedPageBreak/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</w:t>
            </w:r>
            <w:r w:rsidRPr="00C127F1">
              <w:t>e</w:t>
            </w:r>
            <w:r w:rsidRPr="00C127F1">
              <w:t>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</w:t>
            </w:r>
            <w:r w:rsidRPr="00C127F1">
              <w:t>e</w:t>
            </w:r>
            <w:r w:rsidRPr="00C127F1">
              <w:t>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</w:t>
            </w:r>
            <w:r w:rsidRPr="00C127F1">
              <w:t>r</w:t>
            </w:r>
            <w:r w:rsidRPr="00C127F1">
              <w:lastRenderedPageBreak/>
              <w:t>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</w:t>
            </w:r>
            <w:r w:rsidRPr="00C127F1">
              <w:t>z</w:t>
            </w:r>
            <w:r w:rsidRPr="00C127F1">
              <w:t>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lastRenderedPageBreak/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lastRenderedPageBreak/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C2269D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C2269D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C2269D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C2269D" w:rsidRPr="00547B85">
              <w:fldChar w:fldCharType="end"/>
            </w:r>
            <w:r w:rsidRPr="00C127F1">
              <w:t xml:space="preserve">, zależności </w:t>
            </w:r>
            <w:r w:rsidR="00C2269D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C2269D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="00C2269D" w:rsidRPr="00547B85">
              <w:fldChar w:fldCharType="end"/>
            </w:r>
            <w:r w:rsidRPr="00C127F1">
              <w:t>; wykon</w:t>
            </w:r>
            <w:r w:rsidRPr="00C127F1">
              <w:t>u</w:t>
            </w:r>
            <w:r w:rsidRPr="00C127F1">
              <w:t xml:space="preserve">je obliczenia i zapisuje wynik </w:t>
            </w:r>
            <w:r w:rsidR="00CE3543" w:rsidRPr="00CE3543">
              <w:t>z</w:t>
            </w:r>
            <w:r w:rsidR="00CE3543" w:rsidRPr="00CE3543">
              <w:t>a</w:t>
            </w:r>
            <w:r w:rsidR="00CE3543" w:rsidRPr="00CE3543">
              <w:t>okrąglony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3FE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3FE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91A66" w:rsidRPr="00C127F1" w:rsidRDefault="00791A66" w:rsidP="009903FE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 xml:space="preserve">kowego przyrostu temperatury różnych </w:t>
            </w:r>
            <w:r w:rsidRPr="00C127F1">
              <w:lastRenderedPageBreak/>
              <w:t>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Default="009903FE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 xml:space="preserve"> </w:t>
            </w:r>
            <w:r w:rsidR="00791A66" w:rsidRPr="00C127F1">
              <w:t>rozwiązuje złożone zadania obliczeni</w:t>
            </w:r>
            <w:r w:rsidR="00791A66" w:rsidRPr="00C127F1">
              <w:t>o</w:t>
            </w:r>
            <w:r w:rsidR="00791A66" w:rsidRPr="00C127F1">
              <w:t>we związane ze zmianą energii w</w:t>
            </w:r>
            <w:r w:rsidR="00791A66" w:rsidRPr="00C127F1">
              <w:t>e</w:t>
            </w:r>
            <w:r w:rsidR="00791A66" w:rsidRPr="00C127F1">
              <w:t>wnętrznej; szacuje rząd wielkości sp</w:t>
            </w:r>
            <w:r w:rsidR="00791A66" w:rsidRPr="00C127F1">
              <w:t>o</w:t>
            </w:r>
            <w:r w:rsidR="00791A66" w:rsidRPr="00C127F1">
              <w:t>dziewan</w:t>
            </w:r>
            <w:r w:rsidR="00791A66" w:rsidRPr="00C127F1">
              <w:t>e</w:t>
            </w:r>
            <w:r w:rsidR="00791A66" w:rsidRPr="00C127F1">
              <w:t>go wyniku i na tej podstawie ocenia w</w:t>
            </w:r>
            <w:r w:rsidR="00791A66" w:rsidRPr="00C127F1">
              <w:t>y</w:t>
            </w:r>
            <w:r w:rsidR="00791A66" w:rsidRPr="00C127F1">
              <w:t>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512715" w:rsidRPr="009903FE" w:rsidRDefault="00512715" w:rsidP="00AA4615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12715" w:rsidRPr="009903FE" w:rsidSect="00E35AE6">
      <w:headerReference w:type="default" r:id="rId16"/>
      <w:footerReference w:type="default" r:id="rId17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DB" w:rsidRDefault="00ED68DB" w:rsidP="00BD0596">
      <w:r>
        <w:separator/>
      </w:r>
    </w:p>
  </w:endnote>
  <w:endnote w:type="continuationSeparator" w:id="0">
    <w:p w:rsidR="00ED68DB" w:rsidRDefault="00ED68DB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E8" w:rsidRDefault="008350E8" w:rsidP="00BD0596">
    <w:pPr>
      <w:pStyle w:val="stopkaSc"/>
    </w:pPr>
    <w:r>
      <w:t>Autor: Teresa Szalewska © Copyright by Nowa Era Sp. z o.o. • www.nowaera.pl</w:t>
    </w:r>
  </w:p>
  <w:p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DB" w:rsidRDefault="00ED68DB" w:rsidP="00BD0596">
      <w:r>
        <w:separator/>
      </w:r>
    </w:p>
  </w:footnote>
  <w:footnote w:type="continuationSeparator" w:id="0">
    <w:p w:rsidR="00ED68DB" w:rsidRDefault="00ED68DB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E8" w:rsidRDefault="00C2269D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0" type="#_x0000_t202" style="position:absolute;margin-left:-.15pt;margin-top:27.8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<v:textbox inset=",0,,0">
            <w:txbxContent>
              <w:p w:rsidR="008350E8" w:rsidRPr="00A65C11" w:rsidRDefault="00C2269D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350E8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350E8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350E8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9903FE" w:rsidRPr="009903FE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2049" type="#_x0000_t202" style="position:absolute;margin-left:35.9pt;margin-top:27.9pt;width:122.9pt;height:17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<v:textbox inset=",0,,0">
            <w:txbxContent>
              <w:p w:rsidR="008350E8" w:rsidRDefault="008350E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8350E8" w:rsidRPr="00A65C11" w:rsidRDefault="008350E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8350E8" w:rsidRDefault="008350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D74B3"/>
    <w:rsid w:val="000E7C17"/>
    <w:rsid w:val="00122AB9"/>
    <w:rsid w:val="001B791D"/>
    <w:rsid w:val="00272901"/>
    <w:rsid w:val="002B11B2"/>
    <w:rsid w:val="00365356"/>
    <w:rsid w:val="00372F93"/>
    <w:rsid w:val="003765B1"/>
    <w:rsid w:val="003949A2"/>
    <w:rsid w:val="004608C5"/>
    <w:rsid w:val="00512715"/>
    <w:rsid w:val="005222FB"/>
    <w:rsid w:val="00556787"/>
    <w:rsid w:val="005C0F60"/>
    <w:rsid w:val="005C330A"/>
    <w:rsid w:val="005E72D7"/>
    <w:rsid w:val="0060697A"/>
    <w:rsid w:val="006233D8"/>
    <w:rsid w:val="00760232"/>
    <w:rsid w:val="00767F47"/>
    <w:rsid w:val="00791A66"/>
    <w:rsid w:val="00804806"/>
    <w:rsid w:val="00830A97"/>
    <w:rsid w:val="008350E8"/>
    <w:rsid w:val="00885CAA"/>
    <w:rsid w:val="00902585"/>
    <w:rsid w:val="009027AB"/>
    <w:rsid w:val="00913A52"/>
    <w:rsid w:val="009903FE"/>
    <w:rsid w:val="00990B1B"/>
    <w:rsid w:val="009C60D0"/>
    <w:rsid w:val="00A053DE"/>
    <w:rsid w:val="00A62FE1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2269D"/>
    <w:rsid w:val="00C7648F"/>
    <w:rsid w:val="00C96129"/>
    <w:rsid w:val="00CA4C91"/>
    <w:rsid w:val="00CE3543"/>
    <w:rsid w:val="00D3238A"/>
    <w:rsid w:val="00D4158A"/>
    <w:rsid w:val="00D66680"/>
    <w:rsid w:val="00E35AE6"/>
    <w:rsid w:val="00ED323E"/>
    <w:rsid w:val="00ED68DB"/>
    <w:rsid w:val="00EE3083"/>
    <w:rsid w:val="00EF64B8"/>
    <w:rsid w:val="00F44A1C"/>
    <w:rsid w:val="00F55B9B"/>
    <w:rsid w:val="00F61ECD"/>
    <w:rsid w:val="00F96035"/>
    <w:rsid w:val="00FB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3DE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A053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A053DE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A053DE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A053DE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A053DE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A053DE"/>
    <w:pPr>
      <w:jc w:val="center"/>
    </w:pPr>
  </w:style>
  <w:style w:type="character" w:customStyle="1" w:styleId="dzial-B">
    <w:name w:val="dzial-B"/>
    <w:uiPriority w:val="99"/>
    <w:rsid w:val="00A053DE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CD22-220A-4AB0-8E01-4BCC43AA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6516</Words>
  <Characters>39099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Łukasz Antczak</cp:lastModifiedBy>
  <cp:revision>11</cp:revision>
  <dcterms:created xsi:type="dcterms:W3CDTF">2024-07-29T13:37:00Z</dcterms:created>
  <dcterms:modified xsi:type="dcterms:W3CDTF">2024-09-01T19:29:00Z</dcterms:modified>
</cp:coreProperties>
</file>