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83" w:rsidRDefault="005D7783" w:rsidP="006A1949">
      <w:pPr>
        <w:spacing w:line="260" w:lineRule="exact"/>
      </w:pPr>
      <w:r>
        <w:t>FIZYKA KL. 8</w:t>
      </w: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4454"/>
        <w:gridCol w:w="4112"/>
        <w:gridCol w:w="3188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  <w:r w:rsidR="0084591E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="0084591E">
              <w:rPr>
                <w:b/>
                <w:color w:val="9B2424"/>
                <w:sz w:val="17"/>
                <w:szCs w:val="17"/>
              </w:rPr>
              <w:t>i</w:t>
            </w:r>
            <w:proofErr w:type="spellEnd"/>
            <w:r w:rsidR="0084591E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="0084591E">
              <w:rPr>
                <w:b/>
                <w:color w:val="9B2424"/>
                <w:sz w:val="17"/>
                <w:szCs w:val="17"/>
              </w:rPr>
              <w:t>celujący</w:t>
            </w:r>
            <w:proofErr w:type="spellEnd"/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ktrostatyka; wskazuje przykłady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zjawiska elektryzowania przez potarcie lub dotyk oraz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wymienia formy energii, na jakie jest zamieniana energia elektryczna; wymienia źródła energii elektrycznej i odbiorniki; podaje ich przykłady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 xml:space="preserve">posługuje się pojęciem mocy znamionowej; analizuje </w:t>
            </w:r>
            <w:r w:rsidRPr="00173924">
              <w:rPr>
                <w:spacing w:val="-10"/>
                <w:sz w:val="17"/>
                <w:szCs w:val="17"/>
                <w:lang w:val="pl-PL"/>
              </w:rPr>
              <w:lastRenderedPageBreak/>
              <w:t>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45594D">
            <w:pPr>
              <w:pStyle w:val="TableParagraph"/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okresem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</w:t>
            </w:r>
            <w:r w:rsidRPr="007A2480">
              <w:rPr>
                <w:sz w:val="17"/>
                <w:szCs w:val="17"/>
                <w:lang w:val="pl-PL"/>
              </w:rPr>
              <w:lastRenderedPageBreak/>
              <w:t>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ny, prosty, odwrócony, powiększony, pomniejszony, tej samej wielkości co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obrazy wytwarzane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</w:t>
            </w:r>
            <w:bookmarkStart w:id="0" w:name="_GoBack"/>
            <w:r w:rsidRPr="0005791D">
              <w:rPr>
                <w:sz w:val="17"/>
                <w:szCs w:val="17"/>
                <w:lang w:val="pl-PL"/>
              </w:rPr>
              <w:t>rozszczep</w:t>
            </w:r>
            <w:bookmarkEnd w:id="0"/>
            <w:r w:rsidRPr="0005791D">
              <w:rPr>
                <w:sz w:val="17"/>
                <w:szCs w:val="17"/>
                <w:lang w:val="pl-PL"/>
              </w:rPr>
              <w:t>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45594D" w:rsidRDefault="006F7846" w:rsidP="0045594D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AD" w:rsidRDefault="002927AD" w:rsidP="005019FC">
      <w:r>
        <w:separator/>
      </w:r>
    </w:p>
  </w:endnote>
  <w:endnote w:type="continuationSeparator" w:id="0">
    <w:p w:rsidR="002927AD" w:rsidRDefault="002927AD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2927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AD" w:rsidRDefault="002927AD" w:rsidP="005019FC">
      <w:r>
        <w:separator/>
      </w:r>
    </w:p>
  </w:footnote>
  <w:footnote w:type="continuationSeparator" w:id="0">
    <w:p w:rsidR="002927AD" w:rsidRDefault="002927AD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2930D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2930D5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5D7783" w:rsidRPr="005D7783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2927AD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2927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927AD"/>
    <w:rsid w:val="002930D5"/>
    <w:rsid w:val="002A155F"/>
    <w:rsid w:val="002E66C0"/>
    <w:rsid w:val="003A094A"/>
    <w:rsid w:val="0045594D"/>
    <w:rsid w:val="00474684"/>
    <w:rsid w:val="00480CBB"/>
    <w:rsid w:val="004F6C5C"/>
    <w:rsid w:val="005019FC"/>
    <w:rsid w:val="005722B7"/>
    <w:rsid w:val="005D0806"/>
    <w:rsid w:val="005D7783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4591E"/>
    <w:rsid w:val="0085190A"/>
    <w:rsid w:val="008650C9"/>
    <w:rsid w:val="00885EEE"/>
    <w:rsid w:val="008909F2"/>
    <w:rsid w:val="00895EDC"/>
    <w:rsid w:val="00897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04589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22D5-79BC-4D96-87F9-3881DD3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4198</Words>
  <Characters>25190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Łukasz Antczak</cp:lastModifiedBy>
  <cp:revision>10</cp:revision>
  <dcterms:created xsi:type="dcterms:W3CDTF">2024-07-29T14:33:00Z</dcterms:created>
  <dcterms:modified xsi:type="dcterms:W3CDTF">2024-09-01T19:19:00Z</dcterms:modified>
</cp:coreProperties>
</file>